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40" w:rsidRPr="00647AC1" w:rsidRDefault="00485040" w:rsidP="00485040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2274570</wp:posOffset>
            </wp:positionH>
            <wp:positionV relativeFrom="paragraph">
              <wp:posOffset>-142875</wp:posOffset>
            </wp:positionV>
            <wp:extent cx="1067435" cy="1080135"/>
            <wp:effectExtent l="19050" t="0" r="0" b="0"/>
            <wp:wrapNone/>
            <wp:docPr id="2" name="Picture 2" descr="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7AC1">
        <w:rPr>
          <w:rFonts w:ascii="TH SarabunIT๙" w:hAnsi="TH SarabunIT๙" w:cs="TH SarabunIT๙" w:hint="cs"/>
          <w:sz w:val="36"/>
          <w:szCs w:val="36"/>
          <w:cs/>
        </w:rPr>
        <w:t>-ร่าง-</w:t>
      </w:r>
    </w:p>
    <w:p w:rsidR="00485040" w:rsidRDefault="00485040" w:rsidP="0048504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Default="00485040" w:rsidP="0048504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85040" w:rsidRPr="00B70E75" w:rsidRDefault="00485040" w:rsidP="0048504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85040" w:rsidRPr="00B70E75" w:rsidRDefault="00485040" w:rsidP="004850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DD10B0"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</w:p>
    <w:p w:rsidR="00485040" w:rsidRPr="00B70E75" w:rsidRDefault="00485040" w:rsidP="004850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โครงสร้างส่วนราชการและการแบ่งส่วนราชการภายในขององค์การบริหารส่วนตำบล</w:t>
      </w:r>
      <w:r w:rsidR="00DD10B0"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</w:p>
    <w:p w:rsidR="00485040" w:rsidRPr="00B70E75" w:rsidRDefault="00485040" w:rsidP="004850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:rsidR="00485040" w:rsidRPr="00B70E75" w:rsidRDefault="00485040" w:rsidP="0048504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 ๒๓๒ แห่งประกาศคณะกรรมการพนักงานส่วนตำบลจังหวัด</w:t>
      </w:r>
      <w:r w:rsidR="004E2D3A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ประกอบกับมติคณะกรรมการพนักงานส่วนตำบลจังหวัด</w:t>
      </w:r>
      <w:r w:rsidR="00A7516A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ในการประชุมครั้งที่  ๙/๒๕๕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 ๒๖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B70E75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ตามโครงสร้างส่วนราชการและการจัดแบ่งส่วนราชการภายใน จึงประกาศองค์การบริหารส่วนตำบลป</w:t>
      </w:r>
      <w:r w:rsidR="004E2D3A">
        <w:rPr>
          <w:rFonts w:ascii="TH SarabunIT๙" w:hAnsi="TH SarabunIT๙" w:cs="TH SarabunIT๙" w:hint="cs"/>
          <w:sz w:val="32"/>
          <w:szCs w:val="32"/>
          <w:cs/>
        </w:rPr>
        <w:t>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Pr="00647AC1">
        <w:rPr>
          <w:rFonts w:ascii="TH SarabunIT๙" w:hAnsi="TH SarabunIT๙" w:cs="TH SarabunIT๙"/>
          <w:sz w:val="32"/>
          <w:szCs w:val="32"/>
          <w:cs/>
        </w:rPr>
        <w:t>โครงสร้างส่วนราชการและการแบ่งส่วนราชการภายในขององค์การบริหารส่วนตำบล</w:t>
      </w:r>
      <w:r w:rsidR="00CB67C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E2D3A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30 กันยายน 2554</w:t>
      </w:r>
      <w:r w:rsidRPr="00647A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และกำหนด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โครงสร้างส่วนราชการและการจัดแบ่งส่วนราชการภายในส่วนราชการต่างๆ 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4E2D3A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ใหม่ </w:t>
      </w:r>
      <w:r w:rsidRPr="00B70E7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70E7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สำนักงานปลัดองค์การบริหารส่วนตำบล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 xml:space="preserve">สำนักงานปลัดองค์การบริหารส่วนตำบล ให้มีหน้าที่ความรับผิดชอบเกี่ยวกับราชการทั่วไปขององค์การบริหารส่วนตำบล และราชการที่มิได้กำหนดให้เป็นหน้าที่ของกอง หรือส่วนราชการใดในองค์การบริหารส่วนตำบลโดยเฉพาะ รวมทั้งกำกับและเร่งรัดการปฏิบัติราชการของส่วนราชการในองค์การบริหารส่วนตำบลให้เป็นไปตามนโยบาย แนวทาง และแผนการปฏิบัติราชการขององค์การบริหารส่วนตำบล โดยแบ่งส่วนราชการออกเป็น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 งาน  ดังนี้</w:t>
      </w:r>
    </w:p>
    <w:p w:rsidR="00485040" w:rsidRPr="00B70E75" w:rsidRDefault="00485040" w:rsidP="0048504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๑.๑ งานบริหารทั่วไป  รับผิดชอบเกี่ยวกับ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งานธุรการและงานสารบรรณ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งานบริหารงานบุคคล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งานการเลือกตั้ง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งานกิจการสภา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งานรัฐพิธี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งานอาคารสถานที่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งานอำนวยการและข้อมูลข่าวสาร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งานประชาสัมพันธ์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งานรักษาความสงบเรียบร้อย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งานสนับสนุนและบริการประชาชน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งานประชาสัมพันธ์องค์กร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งานจัดทำข้อบังคับงบประมาณ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งานประสานโครงการฝึกอบรม</w:t>
      </w:r>
    </w:p>
    <w:p w:rsidR="00485040" w:rsidRPr="00B70E75" w:rsidRDefault="00485040" w:rsidP="00485040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งานอำนวยการและประสานราชการ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</w:rPr>
        <w:t xml:space="preserve">- </w:t>
      </w:r>
      <w:r w:rsidRPr="00B70E75">
        <w:rPr>
          <w:rFonts w:ascii="TH SarabunIT๙" w:hAnsi="TH SarabunIT๙" w:cs="TH SarabunIT๙"/>
          <w:sz w:val="32"/>
          <w:szCs w:val="32"/>
          <w:cs/>
        </w:rPr>
        <w:t>งาน</w:t>
      </w:r>
      <w:r w:rsidR="00A22EEF">
        <w:rPr>
          <w:rFonts w:ascii="TH SarabunIT๙" w:hAnsi="TH SarabunIT๙" w:cs="TH SarabunIT๙" w:hint="cs"/>
          <w:sz w:val="32"/>
          <w:szCs w:val="32"/>
          <w:cs/>
          <w:lang w:val="en-GB"/>
        </w:rPr>
        <w:t>สวัสดิการและสังคมสงเคราะห์</w:t>
      </w:r>
    </w:p>
    <w:p w:rsidR="00485040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งานอื่นๆที่มิได้กำหนดว่าเป็นภารกิจหรือความรับผิดชอบของส่วนราชการใด</w:t>
      </w:r>
    </w:p>
    <w:p w:rsidR="00485040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Default="00485040" w:rsidP="00485040">
      <w:pPr>
        <w:ind w:firstLine="18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485040" w:rsidRPr="00B70E75" w:rsidRDefault="00485040" w:rsidP="0048504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lastRenderedPageBreak/>
        <w:t>๑.๒ งานนโยบายและแผน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งานนโยบายและแผนพัฒนา</w:t>
      </w:r>
    </w:p>
    <w:p w:rsidR="00485040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งานวิชาการและแผนงาน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งานงบประมาณ</w:t>
      </w:r>
    </w:p>
    <w:p w:rsidR="00485040" w:rsidRPr="00B70E75" w:rsidRDefault="00485040" w:rsidP="004F1EC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sz w:val="32"/>
          <w:szCs w:val="32"/>
        </w:rPr>
        <w:tab/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>๑.๖ งานส่งเสริมการศึกษา ศาสนา และวัฒนธรรม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งานวางแผนการศึกษา สร้าง และพัฒนาหลักสูตรทางวิชาการต่างๆ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 xml:space="preserve">- งานส่งเสริมและพัฒนาการศาสนา ประเพณี และวัฒนธรรม 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งานสำรวจ วิจัย เก็บรวบรวมข้อมูล วิเคราะห์ข้อมูล และสถิติทางการศึกษา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งานให้คำปรึกษา แนะนำ ฝึกอบรม และส่งเสริมการศึกษา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งานส่งเสริม สนับสนุน และพัฒนาศูนย์พัฒนาเด็กเล็ก</w:t>
      </w:r>
    </w:p>
    <w:p w:rsidR="00485040" w:rsidRPr="00B70E75" w:rsidRDefault="00485040" w:rsidP="004F1EC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70E7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</w:t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</w:p>
    <w:p w:rsidR="00485040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มีภาระหน้าที่เกี่ยวกับการจัดทำบัญชี และทะเบียนรับ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0E75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จ่าย ทุกประเภท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งานเกี่ยวกับการเงิน การเบิกจ่ายเงิน การเก็บรักษาเงิน การนำส่งเงิน การฝากเงิน การตรวจเงิน รวบรวมสถิติเงินได้ประเภทต่างๆ การเบิกตัดปี การขยายเวลาเบิกจ่ายงบประมาณ การหักภาษีและสำส่ง รายงานเงินคงเหลือประจำวัน การรับและจ่ายขาดเงินสะสมของ </w:t>
      </w:r>
      <w:proofErr w:type="spellStart"/>
      <w:r w:rsidRPr="00B70E7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70E75">
        <w:rPr>
          <w:rFonts w:ascii="TH SarabunIT๙" w:hAnsi="TH SarabunIT๙" w:cs="TH SarabunIT๙"/>
          <w:sz w:val="32"/>
          <w:szCs w:val="32"/>
          <w:cs/>
        </w:rPr>
        <w:t xml:space="preserve"> การยืมเงินทดรองราชการ การจัดหาผลประโยชน์จากสิ่งก่อสร้างและทรัพย์สิน รับตรวจสอบงานของจังหวัดและสำนักงานตรวจเงินแผ่นดิน การเร่งรัดใบสำคัญ และเงินยืมค้างชำระ การจัดเก็บภาษี การประเมินภาษี การเร่งรัดจัดเก็บรายได้ การพัฒนารายได้ การออกใบอนุญาตและค่าธรรมเนียมต่างๆ และปฏิบัติหน้าที่อื่นที่เกี่ยวข้อง  แบ่งส่วนราชการภายในออกเป็น 3 งาน  ดังนี้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>๒.๑ งานการเงินและบัญชี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งานการเงิน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งานรับเงิน เบิกจ่ายเงิน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งานจัดทำฎีกาเบิกจ่ายเงิน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งานเก็บรักษาเงิน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งานการบัญชี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งานทะเบียนการคุมเบิกจ่ายเงิน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งานงบการเงินและงบทดลอง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งานแสดงฐานะทางการเงิน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>๒.๒ งานพัฒนาและจัดเก็บรายได้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งานภาษีอากร ค่าธรรมเนียมและค่าเช่า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งานพัฒนารายได้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งานควบคุมกิจการค้าและค่าปรับ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งานทะเบียนควบคุมและเร่งรัดรายได้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>๒.๓ งานทะเบียนทรัพย์สินและพัสดุ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งานทะเบียนทรัพย์สินและแผนที่ภาษี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งานพัสดุ</w:t>
      </w:r>
    </w:p>
    <w:p w:rsidR="00485040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งานทะเบียนเบิกจ่ายวัสดุครุภัณฑ์</w:t>
      </w:r>
    </w:p>
    <w:p w:rsidR="004F1EC0" w:rsidRDefault="004F1EC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EC0" w:rsidRPr="00B70E75" w:rsidRDefault="004F1EC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70E7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มีภาระหน้าที่เกี่ยวกับการสำรวจออกแบบและจัดทำโครงการใช้จ่ายเงินของ </w:t>
      </w:r>
      <w:proofErr w:type="spellStart"/>
      <w:r w:rsidRPr="00B70E7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70E75">
        <w:rPr>
          <w:rFonts w:ascii="TH SarabunIT๙" w:hAnsi="TH SarabunIT๙" w:cs="TH SarabunIT๙"/>
          <w:sz w:val="32"/>
          <w:szCs w:val="32"/>
          <w:cs/>
        </w:rPr>
        <w:t xml:space="preserve"> การขออนุมัติเพื่อดำเนินการตามโครงการที่ตั้งจ่ายจากเงินรายได้ของ </w:t>
      </w:r>
      <w:proofErr w:type="spellStart"/>
      <w:r w:rsidRPr="00B70E7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70E75">
        <w:rPr>
          <w:rFonts w:ascii="TH SarabunIT๙" w:hAnsi="TH SarabunIT๙" w:cs="TH SarabunIT๙"/>
          <w:sz w:val="32"/>
          <w:szCs w:val="32"/>
          <w:cs/>
        </w:rPr>
        <w:t xml:space="preserve"> งานซ่อมบำรุง และจัดทำทะเบียน สิ่งก่อสร้างที่อยู่ในความรับผิดชอบ ของ </w:t>
      </w:r>
      <w:proofErr w:type="spellStart"/>
      <w:r w:rsidRPr="00B70E7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70E75">
        <w:rPr>
          <w:rFonts w:ascii="TH SarabunIT๙" w:hAnsi="TH SarabunIT๙" w:cs="TH SarabunIT๙"/>
          <w:sz w:val="32"/>
          <w:szCs w:val="32"/>
          <w:cs/>
        </w:rPr>
        <w:t xml:space="preserve"> การให้คำแนะนำปรึกษาเกี่ยวกับการจัดทำโครงการ และการออกแบบก่อสร้างแก่ </w:t>
      </w:r>
      <w:proofErr w:type="spellStart"/>
      <w:r w:rsidRPr="00B70E7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70E75">
        <w:rPr>
          <w:rFonts w:ascii="TH SarabunIT๙" w:hAnsi="TH SarabunIT๙" w:cs="TH SarabunIT๙"/>
          <w:sz w:val="32"/>
          <w:szCs w:val="32"/>
          <w:cs/>
        </w:rPr>
        <w:t xml:space="preserve"> และหน่วยงานอื่นที่เกี่ยวข้อง งานควบคุมอาคาร การดูแลควบคุม ซ่อมแซมวัสดุครุภัณฑ์ และปฏิบัติงานอื่นที่เกี่ยวข้อง แบ่งส่วนราชการภายในออกเป็น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งาน คือ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sz w:val="32"/>
          <w:szCs w:val="32"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>๓.๑</w:t>
      </w:r>
      <w:r w:rsidRPr="00B70E75">
        <w:rPr>
          <w:rFonts w:ascii="TH SarabunIT๙" w:hAnsi="TH SarabunIT๙" w:cs="TH SarabunIT๙"/>
          <w:sz w:val="32"/>
          <w:szCs w:val="32"/>
        </w:rPr>
        <w:t xml:space="preserve"> </w:t>
      </w:r>
      <w:r w:rsidRPr="00B70E75">
        <w:rPr>
          <w:rFonts w:ascii="TH SarabunIT๙" w:hAnsi="TH SarabunIT๙" w:cs="TH SarabunIT๙"/>
          <w:sz w:val="32"/>
          <w:szCs w:val="32"/>
          <w:cs/>
        </w:rPr>
        <w:t>งานก่อสร้าง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งานก่อสร้างบำรุงรักษาทาง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งานก่อสร้างสะพาน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0E75">
        <w:rPr>
          <w:rFonts w:ascii="TH SarabunIT๙" w:hAnsi="TH SarabunIT๙" w:cs="TH SarabunIT๙"/>
          <w:sz w:val="32"/>
          <w:szCs w:val="32"/>
          <w:cs/>
        </w:rPr>
        <w:t>อมูลก่อสร้าง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>๓.๒ งานออกแบบและควบคุมอาคาร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งานประเมินราคา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งานควบคุมการก่อสร้างอาคาร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งานออกแบบและบริการข้อมูล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>๓.๓ งานประสานสาธารณูปโภค</w:t>
      </w:r>
    </w:p>
    <w:p w:rsidR="00485040" w:rsidRPr="00B70E75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งานไฟฟ้าสาธารณะ</w:t>
      </w:r>
    </w:p>
    <w:p w:rsidR="00485040" w:rsidRDefault="00485040" w:rsidP="00485040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- งานกิจการประปา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3.4 </w:t>
      </w:r>
      <w:r>
        <w:rPr>
          <w:rFonts w:ascii="TH SarabunIT๙" w:hAnsi="TH SarabunIT๙" w:cs="TH SarabunIT๙" w:hint="cs"/>
          <w:sz w:val="32"/>
          <w:szCs w:val="32"/>
          <w:cs/>
        </w:rPr>
        <w:t>งานเคหะและชุมชน</w:t>
      </w:r>
    </w:p>
    <w:p w:rsidR="00485040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A431B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31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งานจัดเก็บ กำจัดขยะสิ่งปฏิกูล </w:t>
      </w:r>
    </w:p>
    <w:p w:rsidR="00485040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บำรุงรักษาถนน และเส้นทางต่างๆ</w:t>
      </w:r>
      <w:r w:rsidRPr="00BA431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85040" w:rsidRPr="00BA431B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  <w:t>ทั้งนี้ ตั้งแต่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เดือน  มกราคม  </w:t>
      </w:r>
      <w:r w:rsidRPr="00B70E75">
        <w:rPr>
          <w:rFonts w:ascii="TH SarabunIT๙" w:hAnsi="TH SarabunIT๙" w:cs="TH SarabunIT๙"/>
          <w:sz w:val="32"/>
          <w:szCs w:val="32"/>
          <w:cs/>
        </w:rPr>
        <w:t>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เดือน เมษายน </w:t>
      </w:r>
      <w:r w:rsidRPr="00B70E7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Pr="00416080" w:rsidRDefault="00485040" w:rsidP="0048504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040" w:rsidRPr="00B70E75" w:rsidRDefault="00485040" w:rsidP="00485040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:rsidR="00485040" w:rsidRPr="00B70E75" w:rsidRDefault="00485040" w:rsidP="00485040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 นาย</w:t>
      </w:r>
      <w:r w:rsidR="004F1EC0">
        <w:rPr>
          <w:rFonts w:ascii="TH SarabunIT๙" w:hAnsi="TH SarabunIT๙" w:cs="TH SarabunIT๙" w:hint="cs"/>
          <w:sz w:val="32"/>
          <w:szCs w:val="32"/>
          <w:cs/>
        </w:rPr>
        <w:t>อัด</w:t>
      </w:r>
      <w:proofErr w:type="spellStart"/>
      <w:r w:rsidR="004F1EC0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="004F1EC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4F1EC0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="004F1EC0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B70E75">
        <w:rPr>
          <w:rFonts w:ascii="TH SarabunIT๙" w:hAnsi="TH SarabunIT๙" w:cs="TH SarabunIT๙"/>
          <w:sz w:val="32"/>
          <w:szCs w:val="32"/>
          <w:cs/>
        </w:rPr>
        <w:t>)</w:t>
      </w:r>
    </w:p>
    <w:p w:rsidR="00485040" w:rsidRPr="00B70E75" w:rsidRDefault="00485040" w:rsidP="00485040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4F1EC0"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:rsidR="00485040" w:rsidRPr="00B70E75" w:rsidRDefault="00485040" w:rsidP="0048504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85040" w:rsidRPr="00B70E75" w:rsidRDefault="00485040" w:rsidP="00485040">
      <w:pPr>
        <w:rPr>
          <w:rFonts w:ascii="TH SarabunIT๙" w:hAnsi="TH SarabunIT๙" w:cs="TH SarabunIT๙"/>
        </w:rPr>
      </w:pPr>
    </w:p>
    <w:p w:rsidR="00EB7A44" w:rsidRDefault="00EB7A44"/>
    <w:sectPr w:rsidR="00EB7A44" w:rsidSect="00647AC1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applyBreakingRules/>
  </w:compat>
  <w:rsids>
    <w:rsidRoot w:val="00485040"/>
    <w:rsid w:val="00485040"/>
    <w:rsid w:val="004E2D3A"/>
    <w:rsid w:val="004F1EC0"/>
    <w:rsid w:val="00865F07"/>
    <w:rsid w:val="00A22EEF"/>
    <w:rsid w:val="00A7516A"/>
    <w:rsid w:val="00AE06D3"/>
    <w:rsid w:val="00B20368"/>
    <w:rsid w:val="00CB67C1"/>
    <w:rsid w:val="00DD10B0"/>
    <w:rsid w:val="00E938F4"/>
    <w:rsid w:val="00EB7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04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2020-08-12T06:13:00Z</cp:lastPrinted>
  <dcterms:created xsi:type="dcterms:W3CDTF">2020-08-12T06:08:00Z</dcterms:created>
  <dcterms:modified xsi:type="dcterms:W3CDTF">2020-08-12T06:37:00Z</dcterms:modified>
</cp:coreProperties>
</file>